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3828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555"/>
        <w:gridCol w:w="2273"/>
        <w:tblGridChange w:id="0">
          <w:tblGrid>
            <w:gridCol w:w="1555"/>
            <w:gridCol w:w="2273"/>
          </w:tblGrid>
        </w:tblGridChange>
      </w:tblGrid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TALLER No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2 - DIAGNÓSTICO</w:t>
            </w:r>
          </w:p>
        </w:tc>
      </w:tr>
    </w:tbl>
    <w:p w:rsidR="00000000" w:rsidDel="00000000" w:rsidP="00000000" w:rsidRDefault="00000000" w:rsidRPr="00000000" w14:paraId="00000004">
      <w:pPr>
        <w:jc w:val="center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83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35"/>
        <w:gridCol w:w="7648"/>
        <w:tblGridChange w:id="0">
          <w:tblGrid>
            <w:gridCol w:w="2835"/>
            <w:gridCol w:w="7648"/>
          </w:tblGrid>
        </w:tblGridChange>
      </w:tblGrid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NOMBRE DEL TALLER: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both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3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03"/>
        <w:gridCol w:w="8527"/>
        <w:tblGridChange w:id="0">
          <w:tblGrid>
            <w:gridCol w:w="1903"/>
            <w:gridCol w:w="8527"/>
          </w:tblGrid>
        </w:tblGridChange>
      </w:tblGrid>
      <w:tr>
        <w:trPr>
          <w:cantSplit w:val="0"/>
          <w:trHeight w:val="296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ÁREA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: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ARTES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DOCENTE: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MELISSA MONCADA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GRUPO: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6 A 11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both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FECHA: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right w:space="0" w:sz="0" w:val="nil"/>
                <w:between w:space="0" w:sz="0" w:val="nil"/>
              </w:pBdr>
              <w:jc w:val="both"/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FEBRERO2024</w:t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jc w:val="center"/>
        <w:rPr>
          <w:rFonts w:ascii="Open Sans" w:cs="Open Sans" w:eastAsia="Open Sans" w:hAnsi="Open Sans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91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0791"/>
        <w:tblGridChange w:id="0">
          <w:tblGrid>
            <w:gridCol w:w="10791"/>
          </w:tblGrid>
        </w:tblGridChange>
      </w:tblGrid>
      <w:tr>
        <w:trPr>
          <w:cantSplit w:val="0"/>
          <w:trHeight w:val="262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4"/>
                <w:szCs w:val="24"/>
                <w:rtl w:val="0"/>
              </w:rPr>
              <w:t xml:space="preserve">FASE DE PLANEACIÓN O PREPARACIÓN </w:t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COMPETENCIA: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Proceso Contemplativo, Imaginativo, Selectivo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EVIDENCIA DE APRENDIZAJE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 Desarrollo perceptivo de las propias evocaciones y fantasías, de la naturaleza, de los demás y de las cosas.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Apertura al diálogo pedagógico, cambios y generación de actitudes.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FASE DE EJECUCIÓN O DESARROLLO</w:t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INSTRUCCIONES: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Lee atentamente la información y practica los ejercicios sugeridos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Realiza el taller punto por punto, te recomiendo que una vez iniciado el taller no dejes nada pendiente para después.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hd w:fill="ffffff" w:val="clear"/>
              <w:spacing w:after="0" w:lineRule="auto"/>
              <w:rPr>
                <w:rFonts w:ascii="PT Serif" w:cs="PT Serif" w:eastAsia="PT Serif" w:hAnsi="PT Serif"/>
                <w:b w:val="1"/>
                <w:color w:val="242d36"/>
                <w:sz w:val="27"/>
                <w:szCs w:val="2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TEORÍA: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242d36"/>
                <w:sz w:val="27"/>
                <w:szCs w:val="27"/>
                <w:rtl w:val="0"/>
              </w:rPr>
              <w:t xml:space="preserve">Escala de grises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after="405" w:lineRule="auto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Una escala es conjunto de cambios graduales de una variable gráfica. Tiene dos extremos y entremedio de ellos, una serie de “escalones” que van subiendo o bajando el valor de la variable. Por ejemplo, la escala más básica, es la escala de grises, que va desde el negro al blanco.</w:t>
            </w:r>
          </w:p>
          <w:p w:rsidR="00000000" w:rsidDel="00000000" w:rsidP="00000000" w:rsidRDefault="00000000" w:rsidRPr="00000000" w14:paraId="0000001C">
            <w:pPr>
              <w:shd w:fill="ffffff" w:val="clear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f45145"/>
                <w:sz w:val="27"/>
                <w:szCs w:val="27"/>
              </w:rPr>
              <w:drawing>
                <wp:inline distB="0" distT="0" distL="0" distR="0">
                  <wp:extent cx="5612130" cy="1390015"/>
                  <wp:effectExtent b="0" l="0" r="0" t="0"/>
                  <wp:docPr descr="XILOCONCON - composición - romina guerra - escala de grises copy" id="1573745225" name="image8.jpg"/>
                  <a:graphic>
                    <a:graphicData uri="http://schemas.openxmlformats.org/drawingml/2006/picture">
                      <pic:pic>
                        <pic:nvPicPr>
                          <pic:cNvPr descr="XILOCONCON - composición - romina guerra - escala de grises copy"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390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hd w:fill="ffffff" w:val="clear"/>
              <w:spacing w:after="405" w:lineRule="auto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Es muy importante que en una composición basaba en escala de grises (o una monocroma) logremos un buen contraste entre luces y sombras. Vale decir, que para hacer que el negro sea más negro, necesitamos una zona de blanco y viceversa. Los grises medios suavizarán estas transiciones. Así, al crear una imagen, considera siempre una zona de máxima oscuridad y una zona de máxima luz.</w:t>
            </w:r>
          </w:p>
          <w:p w:rsidR="00000000" w:rsidDel="00000000" w:rsidP="00000000" w:rsidRDefault="00000000" w:rsidRPr="00000000" w14:paraId="0000001E">
            <w:pPr>
              <w:shd w:fill="ffffff" w:val="clear"/>
              <w:spacing w:after="0" w:lineRule="auto"/>
              <w:rPr>
                <w:rFonts w:ascii="PT Serif" w:cs="PT Serif" w:eastAsia="PT Serif" w:hAnsi="PT Serif"/>
                <w:b w:val="1"/>
                <w:color w:val="242d36"/>
                <w:sz w:val="27"/>
                <w:szCs w:val="27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f77e75"/>
                <w:sz w:val="27"/>
                <w:szCs w:val="27"/>
              </w:rPr>
              <w:drawing>
                <wp:inline distB="0" distT="0" distL="0" distR="0">
                  <wp:extent cx="5612130" cy="1624330"/>
                  <wp:effectExtent b="0" l="0" r="0" t="0"/>
                  <wp:docPr descr="Este par de dibujos rápidos en grafito permiten comparar cómo el uso de la gama de grises afectará el resultado final de la composición." id="1573745227" name="image5.jpg"/>
                  <a:graphic>
                    <a:graphicData uri="http://schemas.openxmlformats.org/drawingml/2006/picture">
                      <pic:pic>
                        <pic:nvPicPr>
                          <pic:cNvPr descr="Este par de dibujos rápidos en grafito permiten comparar cómo el uso de la gama de grises afectará el resultado final de la composición."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24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242d36"/>
                <w:sz w:val="27"/>
                <w:szCs w:val="27"/>
                <w:rtl w:val="0"/>
              </w:rPr>
              <w:t xml:space="preserve">Tramas o entramados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hd w:fill="ffffff" w:val="clear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Con una serie de </w:t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656e7f"/>
                <w:sz w:val="27"/>
                <w:szCs w:val="27"/>
                <w:rtl w:val="0"/>
              </w:rPr>
              <w:t xml:space="preserve">puntos, líneas o trazos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 de diversos tamaños, variando la distancia entre ellos, su tamaño, su intensidad, puedes</w:t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656e7f"/>
                <w:sz w:val="27"/>
                <w:szCs w:val="27"/>
                <w:rtl w:val="0"/>
              </w:rPr>
              <w:t xml:space="preserve">crear tonos de grises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. Por esa razón, es esencial que ensayes todos los tipos de tramas que se te ocurran. Por ejemplo, puntos muy chiquititos y distantes entre sí, dibujarán un gris claro. Si haces puntos más grandes y/o más cercanos unos de otros, estarás dibujando un gris oscuro.</w:t>
            </w:r>
          </w:p>
          <w:p w:rsidR="00000000" w:rsidDel="00000000" w:rsidP="00000000" w:rsidRDefault="00000000" w:rsidRPr="00000000" w14:paraId="00000020">
            <w:pPr>
              <w:shd w:fill="ffffff" w:val="clear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inherit" w:cs="inherit" w:eastAsia="inherit" w:hAnsi="inherit"/>
                <w:color w:val="f45145"/>
                <w:sz w:val="27"/>
                <w:szCs w:val="27"/>
              </w:rPr>
              <w:drawing>
                <wp:inline distB="0" distT="0" distL="0" distR="0">
                  <wp:extent cx="5612130" cy="3674745"/>
                  <wp:effectExtent b="0" l="0" r="0" t="0"/>
                  <wp:docPr descr="XILOCONCON - composición - romina guerra - diversas tramas copy" id="1573745226" name="image9.jpg"/>
                  <a:graphic>
                    <a:graphicData uri="http://schemas.openxmlformats.org/drawingml/2006/picture">
                      <pic:pic>
                        <pic:nvPicPr>
                          <pic:cNvPr descr="XILOCONCON - composición - romina guerra - diversas tramas copy"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674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hd w:fill="ffffff" w:val="clear"/>
              <w:spacing w:after="405" w:lineRule="auto"/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656e7f"/>
                <w:sz w:val="27"/>
                <w:szCs w:val="27"/>
                <w:rtl w:val="0"/>
              </w:rPr>
              <w:t xml:space="preserve">Un parte esencial de la xilografía o alguna ilustración o dibujo es el trabajo con las tramas y texturas. Mientras más variantes y tipos de tramas y texturas sepas hacer, mayor lenguaje visual tendrás para trabajar en la composición. Podrás hacer transiciones más suaves de la luz a la sombra.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EJEMPLOS:</w:t>
            </w:r>
          </w:p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                                               </w:t>
            </w:r>
            <w:r w:rsidDel="00000000" w:rsidR="00000000" w:rsidRPr="00000000">
              <w:rPr/>
              <w:drawing>
                <wp:inline distB="0" distT="0" distL="0" distR="0">
                  <wp:extent cx="3485760" cy="4453532"/>
                  <wp:effectExtent b="0" l="0" r="0" t="0"/>
                  <wp:docPr id="157374522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760" cy="44535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4467610" cy="3982615"/>
                  <wp:effectExtent b="0" l="0" r="0" t="0"/>
                  <wp:docPr id="157374522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610" cy="3982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FASE DE EVALUACIÓN</w:t>
            </w:r>
          </w:p>
        </w:tc>
      </w:tr>
      <w:tr>
        <w:trPr>
          <w:cantSplit w:val="0"/>
          <w:trHeight w:val="11487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hd w:fill="ffffff" w:val="clear"/>
              <w:rPr>
                <w:rFonts w:ascii="Arial" w:cs="Arial" w:eastAsia="Arial" w:hAnsi="Arial"/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4"/>
                <w:szCs w:val="24"/>
                <w:rtl w:val="0"/>
              </w:rPr>
              <w:t xml:space="preserve">ACTIVIDADES:</w:t>
            </w:r>
          </w:p>
          <w:p w:rsidR="00000000" w:rsidDel="00000000" w:rsidP="00000000" w:rsidRDefault="00000000" w:rsidRPr="00000000" w14:paraId="0000002D">
            <w:pPr>
              <w:shd w:fill="ffffff" w:val="clear"/>
              <w:rPr>
                <w:rFonts w:ascii="Arial" w:cs="Arial" w:eastAsia="Arial" w:hAnsi="Arial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312420</wp:posOffset>
                  </wp:positionV>
                  <wp:extent cx="3897630" cy="3419475"/>
                  <wp:effectExtent b="0" l="0" r="0" t="0"/>
                  <wp:wrapSquare wrapText="bothSides" distB="0" distT="0" distL="114300" distR="114300"/>
                  <wp:docPr id="157374523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630" cy="3419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shd w:fill="ffffff" w:val="clear"/>
              <w:rPr>
                <w:rFonts w:ascii="Arial" w:cs="Arial" w:eastAsia="Arial" w:hAnsi="Arial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4"/>
                <w:szCs w:val="24"/>
              </w:rPr>
              <w:drawing>
                <wp:inline distB="0" distT="0" distL="0" distR="0">
                  <wp:extent cx="6573167" cy="4420217"/>
                  <wp:effectExtent b="0" l="0" r="0" t="0"/>
                  <wp:docPr id="157374523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7" cy="4420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hd w:fill="ffffff" w:val="clear"/>
              <w:jc w:val="both"/>
              <w:rPr>
                <w:rFonts w:ascii="Arial" w:cs="Arial" w:eastAsia="Arial" w:hAnsi="Arial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hd w:fill="ffffff" w:val="clear"/>
              <w:jc w:val="both"/>
              <w:rPr>
                <w:rFonts w:ascii="Arial" w:cs="Arial" w:eastAsia="Arial" w:hAnsi="Arial"/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0</wp:posOffset>
                  </wp:positionV>
                  <wp:extent cx="4533900" cy="4857750"/>
                  <wp:effectExtent b="0" l="0" r="0" t="0"/>
                  <wp:wrapSquare wrapText="bothSides" distB="0" distT="0" distL="114300" distR="114300"/>
                  <wp:docPr id="157374522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85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D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hd w:fill="ffffff" w:val="clear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3579495</wp:posOffset>
                  </wp:positionV>
                  <wp:extent cx="6010275" cy="4227227"/>
                  <wp:effectExtent b="0" l="0" r="0" t="0"/>
                  <wp:wrapSquare wrapText="bothSides" distB="0" distT="0" distL="114300" distR="114300"/>
                  <wp:docPr descr="10 Ideas para comenzar a dibujar bodegones (4) | Bodegon lapiz, Dibujo de  naturaleza muerta, Easy pencil drawings" id="1573745230" name="image13.jpg"/>
                  <a:graphic>
                    <a:graphicData uri="http://schemas.openxmlformats.org/drawingml/2006/picture">
                      <pic:pic>
                        <pic:nvPicPr>
                          <pic:cNvPr descr="10 Ideas para comenzar a dibujar bodegones (4) | Bodegon lapiz, Dibujo de  naturaleza muerta, Easy pencil drawings" id="0" name="image1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4227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4">
            <w:pPr>
              <w:shd w:fill="ffffff" w:val="clear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3962400" cy="5734050"/>
                  <wp:effectExtent b="0" l="0" r="0" t="0"/>
                  <wp:docPr id="157374523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996" l="0" r="0" t="-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573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0" w:line="240" w:lineRule="auto"/>
        <w:ind w:left="34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ind w:left="34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5840" w:w="12240" w:orient="portrait"/>
      <w:pgMar w:bottom="720" w:top="720" w:left="720" w:right="720" w:header="652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herit"/>
  <w:font w:name="Noto Sans Symbols">
    <w:embedRegular w:fontKey="{00000000-0000-0000-0000-000000000000}" r:id="rId5" w:subsetted="0"/>
    <w:embedBold w:fontKey="{00000000-0000-0000-0000-000000000000}" r:id="rId6" w:subsetted="0"/>
  </w:font>
  <w:font w:name="Source Sans Pro"/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-1237858</wp:posOffset>
          </wp:positionH>
          <wp:positionV relativeFrom="paragraph">
            <wp:posOffset>-3164202</wp:posOffset>
          </wp:positionV>
          <wp:extent cx="7945476" cy="3789381"/>
          <wp:effectExtent b="0" l="0" r="0" t="0"/>
          <wp:wrapSquare wrapText="bothSides" distB="0" distT="0" distL="0" distR="0"/>
          <wp:docPr descr="../footer.png" id="1573745220" name="image7.png"/>
          <a:graphic>
            <a:graphicData uri="http://schemas.openxmlformats.org/drawingml/2006/picture">
              <pic:pic>
                <pic:nvPicPr>
                  <pic:cNvPr descr="../footer.png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45476" cy="378938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75602</wp:posOffset>
          </wp:positionH>
          <wp:positionV relativeFrom="paragraph">
            <wp:posOffset>57785</wp:posOffset>
          </wp:positionV>
          <wp:extent cx="5792400" cy="630000"/>
          <wp:effectExtent b="0" l="0" r="0" t="0"/>
          <wp:wrapNone/>
          <wp:docPr id="1573745222" name="image14.jpg"/>
          <a:graphic>
            <a:graphicData uri="http://schemas.openxmlformats.org/drawingml/2006/picture">
              <pic:pic>
                <pic:nvPicPr>
                  <pic:cNvPr id="0" name="image1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2400" cy="63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  <w:tab w:val="left" w:leader="none" w:pos="210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-1116962</wp:posOffset>
          </wp:positionH>
          <wp:positionV relativeFrom="paragraph">
            <wp:posOffset>-567052</wp:posOffset>
          </wp:positionV>
          <wp:extent cx="8035605" cy="2631440"/>
          <wp:effectExtent b="0" l="0" r="0" t="0"/>
          <wp:wrapSquare wrapText="bothSides" distB="0" distT="0" distL="0" distR="0"/>
          <wp:docPr descr="../Encabezado-para-Word.png" id="1573745223" name="image3.png"/>
          <a:graphic>
            <a:graphicData uri="http://schemas.openxmlformats.org/drawingml/2006/picture">
              <pic:pic>
                <pic:nvPicPr>
                  <pic:cNvPr descr="../Encabezado-para-Word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35605" cy="26314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-323998</wp:posOffset>
          </wp:positionH>
          <wp:positionV relativeFrom="paragraph">
            <wp:posOffset>-219073</wp:posOffset>
          </wp:positionV>
          <wp:extent cx="6591600" cy="1076400"/>
          <wp:effectExtent b="0" l="0" r="0" t="0"/>
          <wp:wrapTopAndBottom distB="0" distT="0"/>
          <wp:docPr id="1573745224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1600" cy="1076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E6131"/>
  </w:style>
  <w:style w:type="paragraph" w:styleId="Ttulo1">
    <w:name w:val="heading 1"/>
    <w:basedOn w:val="Normal"/>
    <w:next w:val="Normal"/>
    <w:link w:val="Ttulo1Car"/>
    <w:uiPriority w:val="9"/>
    <w:qFormat w:val="1"/>
    <w:rsid w:val="002C5C4C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DD6727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2C5C4C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E6131"/>
  </w:style>
  <w:style w:type="paragraph" w:styleId="Piedepgina">
    <w:name w:val="footer"/>
    <w:basedOn w:val="Normal"/>
    <w:link w:val="PiedepginaCar"/>
    <w:uiPriority w:val="99"/>
    <w:unhideWhenUsed w:val="1"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E6131"/>
  </w:style>
  <w:style w:type="table" w:styleId="Tablaconcuadrcula">
    <w:name w:val="Table Grid"/>
    <w:basedOn w:val="Tablanormal"/>
    <w:uiPriority w:val="59"/>
    <w:rsid w:val="003E613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443D9A"/>
  </w:style>
  <w:style w:type="paragraph" w:styleId="NormalWeb">
    <w:name w:val="Normal (Web)"/>
    <w:basedOn w:val="Normal"/>
    <w:uiPriority w:val="99"/>
    <w:semiHidden w:val="1"/>
    <w:unhideWhenUsed w:val="1"/>
    <w:rsid w:val="002218B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apple-tab-span" w:customStyle="1">
    <w:name w:val="apple-tab-span"/>
    <w:basedOn w:val="Fuentedeprrafopredeter"/>
    <w:rsid w:val="002218BD"/>
  </w:style>
  <w:style w:type="paragraph" w:styleId="Ttulo10" w:customStyle="1">
    <w:name w:val="Título1"/>
    <w:basedOn w:val="Ttulo1"/>
    <w:autoRedefine w:val="1"/>
    <w:qFormat w:val="1"/>
    <w:rsid w:val="00DD6727"/>
    <w:pPr>
      <w:spacing w:line="240" w:lineRule="auto"/>
      <w:jc w:val="center"/>
    </w:pPr>
    <w:rPr>
      <w:rFonts w:ascii="Open Sans" w:cs="Arial" w:eastAsia="Times New Roman" w:hAnsi="Open Sans"/>
      <w:b w:val="1"/>
      <w:bCs w:val="1"/>
      <w:color w:val="1db088"/>
      <w:sz w:val="40"/>
      <w:szCs w:val="36"/>
      <w:lang w:val="es-ES_tradnl"/>
    </w:rPr>
  </w:style>
  <w:style w:type="paragraph" w:styleId="TextoRelleno" w:customStyle="1">
    <w:name w:val="Texto Relleno"/>
    <w:basedOn w:val="Normal"/>
    <w:autoRedefine w:val="1"/>
    <w:qFormat w:val="1"/>
    <w:rsid w:val="00927E7A"/>
    <w:pPr>
      <w:spacing w:after="0" w:line="240" w:lineRule="auto"/>
      <w:jc w:val="both"/>
    </w:pPr>
    <w:rPr>
      <w:rFonts w:ascii="Open Sans" w:cs="Times New Roman" w:eastAsia="Times New Roman" w:hAnsi="Open Sans"/>
      <w:color w:val="404040" w:themeColor="text1" w:themeTint="0000BF"/>
      <w:szCs w:val="24"/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2C5C4C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pequeonv4" w:customStyle="1">
    <w:name w:val="Título pequeño nv.4"/>
    <w:basedOn w:val="Ttulo4"/>
    <w:autoRedefine w:val="1"/>
    <w:qFormat w:val="1"/>
    <w:rsid w:val="008409A4"/>
    <w:pPr>
      <w:spacing w:line="240" w:lineRule="auto"/>
      <w:ind w:firstLine="40"/>
      <w:jc w:val="center"/>
    </w:pPr>
    <w:rPr>
      <w:rFonts w:ascii="Open Sans SemiBold" w:cs="Arial" w:eastAsia="Times New Roman" w:hAnsi="Open Sans SemiBold"/>
      <w:b w:val="1"/>
      <w:bCs w:val="1"/>
      <w:i w:val="0"/>
      <w:color w:val="auto"/>
      <w:sz w:val="24"/>
      <w:lang w:val="es-ES_tradnl"/>
    </w:rPr>
  </w:style>
  <w:style w:type="paragraph" w:styleId="Subttulo-Titulo2" w:customStyle="1">
    <w:name w:val="Subtítulo - Titulo 2"/>
    <w:basedOn w:val="Ttulo2"/>
    <w:autoRedefine w:val="1"/>
    <w:qFormat w:val="1"/>
    <w:rsid w:val="00EE7983"/>
    <w:pPr>
      <w:spacing w:line="240" w:lineRule="auto"/>
      <w:textAlignment w:val="baseline"/>
    </w:pPr>
    <w:rPr>
      <w:rFonts w:ascii="Open Sans" w:cs="Arial" w:eastAsia="Times New Roman" w:hAnsi="Open Sans"/>
      <w:b w:val="1"/>
      <w:bCs w:val="1"/>
      <w:color w:val="006a90"/>
      <w:sz w:val="32"/>
      <w:szCs w:val="32"/>
      <w:lang w:val="es-ES_tradnl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2C5C4C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numbering" w:styleId="Listados" w:customStyle="1">
    <w:name w:val="Listados"/>
    <w:basedOn w:val="Sinlista"/>
    <w:uiPriority w:val="99"/>
    <w:rsid w:val="00927E7A"/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DD6727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Prrafodelista">
    <w:name w:val="List Paragraph"/>
    <w:basedOn w:val="Normal"/>
    <w:uiPriority w:val="34"/>
    <w:qFormat w:val="1"/>
    <w:rsid w:val="00927E7A"/>
    <w:pPr>
      <w:ind w:left="720"/>
      <w:contextualSpacing w:val="1"/>
    </w:pPr>
  </w:style>
  <w:style w:type="numbering" w:styleId="Listados2" w:customStyle="1">
    <w:name w:val="Listados2"/>
    <w:basedOn w:val="Sinlista"/>
    <w:uiPriority w:val="99"/>
    <w:rsid w:val="00927E7A"/>
  </w:style>
  <w:style w:type="paragraph" w:styleId="Lista2">
    <w:name w:val="List 2"/>
    <w:basedOn w:val="Normal"/>
    <w:uiPriority w:val="99"/>
    <w:unhideWhenUsed w:val="1"/>
    <w:rsid w:val="00927E7A"/>
    <w:pPr>
      <w:ind w:left="566" w:hanging="283"/>
      <w:contextualSpacing w:val="1"/>
    </w:pPr>
  </w:style>
  <w:style w:type="paragraph" w:styleId="Lista">
    <w:name w:val="List"/>
    <w:basedOn w:val="Normal"/>
    <w:uiPriority w:val="99"/>
    <w:unhideWhenUsed w:val="1"/>
    <w:rsid w:val="00927E7A"/>
    <w:pPr>
      <w:ind w:left="283" w:hanging="283"/>
      <w:contextualSpacing w:val="1"/>
    </w:pPr>
  </w:style>
  <w:style w:type="paragraph" w:styleId="Listaconvietas">
    <w:name w:val="List Bullet"/>
    <w:basedOn w:val="Normal"/>
    <w:uiPriority w:val="99"/>
    <w:unhideWhenUsed w:val="1"/>
    <w:rsid w:val="00927E7A"/>
    <w:pPr>
      <w:numPr>
        <w:numId w:val="2"/>
      </w:numPr>
      <w:contextualSpacing w:val="1"/>
    </w:pPr>
  </w:style>
  <w:style w:type="paragraph" w:styleId="Listaconvietas2">
    <w:name w:val="List Bullet 2"/>
    <w:basedOn w:val="Normal"/>
    <w:autoRedefine w:val="1"/>
    <w:uiPriority w:val="99"/>
    <w:unhideWhenUsed w:val="1"/>
    <w:qFormat w:val="1"/>
    <w:rsid w:val="00927E7A"/>
    <w:pPr>
      <w:tabs>
        <w:tab w:val="num" w:pos="720"/>
      </w:tabs>
      <w:ind w:left="1003" w:hanging="720"/>
      <w:contextualSpacing w:val="1"/>
    </w:pPr>
    <w:rPr>
      <w:rFonts w:ascii="Open Sans" w:hAnsi="Open Sans"/>
      <w:color w:val="595959" w:themeColor="text1" w:themeTint="0000A6"/>
    </w:rPr>
  </w:style>
  <w:style w:type="paragraph" w:styleId="Listaconvietas3">
    <w:name w:val="List Bullet 3"/>
    <w:basedOn w:val="Normal"/>
    <w:uiPriority w:val="99"/>
    <w:unhideWhenUsed w:val="1"/>
    <w:rsid w:val="00927E7A"/>
    <w:pPr>
      <w:tabs>
        <w:tab w:val="num" w:pos="720"/>
      </w:tabs>
      <w:ind w:left="720" w:hanging="720"/>
      <w:contextualSpacing w:val="1"/>
    </w:pPr>
  </w:style>
  <w:style w:type="paragraph" w:styleId="Listaconvietas4">
    <w:name w:val="List Bullet 4"/>
    <w:basedOn w:val="Normal"/>
    <w:uiPriority w:val="99"/>
    <w:unhideWhenUsed w:val="1"/>
    <w:rsid w:val="00927E7A"/>
    <w:pPr>
      <w:tabs>
        <w:tab w:val="num" w:pos="720"/>
      </w:tabs>
      <w:ind w:left="720" w:hanging="720"/>
      <w:contextualSpacing w:val="1"/>
    </w:pPr>
  </w:style>
  <w:style w:type="paragraph" w:styleId="Listaconvietas5">
    <w:name w:val="List Bullet 5"/>
    <w:basedOn w:val="Normal"/>
    <w:uiPriority w:val="99"/>
    <w:unhideWhenUsed w:val="1"/>
    <w:rsid w:val="00927E7A"/>
    <w:pPr>
      <w:tabs>
        <w:tab w:val="num" w:pos="720"/>
      </w:tabs>
      <w:ind w:left="720" w:hanging="720"/>
      <w:contextualSpacing w:val="1"/>
    </w:pPr>
  </w:style>
  <w:style w:type="paragraph" w:styleId="ListanumeradaMaestra" w:customStyle="1">
    <w:name w:val="Lista numerada Maestría"/>
    <w:basedOn w:val="Normal"/>
    <w:next w:val="Listaconnmeros"/>
    <w:autoRedefine w:val="1"/>
    <w:qFormat w:val="1"/>
    <w:rsid w:val="008F763E"/>
    <w:pPr>
      <w:tabs>
        <w:tab w:val="num" w:pos="720"/>
      </w:tabs>
      <w:spacing w:after="0" w:line="240" w:lineRule="auto"/>
      <w:ind w:left="1080" w:hanging="720"/>
      <w:textAlignment w:val="baseline"/>
    </w:pPr>
    <w:rPr>
      <w:rFonts w:ascii="Open Sans" w:cs="Arial" w:eastAsia="Times New Roman" w:hAnsi="Open Sans"/>
      <w:color w:val="595959" w:themeColor="text1" w:themeTint="0000A6"/>
      <w:szCs w:val="20"/>
      <w:lang w:val="es-ES_tradnl"/>
    </w:rPr>
  </w:style>
  <w:style w:type="paragraph" w:styleId="SemittuloMaestra" w:customStyle="1">
    <w:name w:val="Semitítulo Maestría"/>
    <w:basedOn w:val="Normal"/>
    <w:autoRedefine w:val="1"/>
    <w:qFormat w:val="1"/>
    <w:rsid w:val="002040F7"/>
    <w:pPr>
      <w:spacing w:after="0" w:line="240" w:lineRule="auto"/>
      <w:jc w:val="center"/>
    </w:pPr>
    <w:rPr>
      <w:rFonts w:ascii="Open Sans" w:cs="Arial" w:eastAsia="Times New Roman" w:hAnsi="Open Sans"/>
      <w:b w:val="1"/>
      <w:bCs w:val="1"/>
      <w:color w:val="008371"/>
      <w:sz w:val="28"/>
      <w:szCs w:val="20"/>
      <w:lang w:val="es-ES_tradnl"/>
    </w:rPr>
  </w:style>
  <w:style w:type="paragraph" w:styleId="Listaconnmeros">
    <w:name w:val="List Number"/>
    <w:basedOn w:val="Normal"/>
    <w:uiPriority w:val="99"/>
    <w:semiHidden w:val="1"/>
    <w:unhideWhenUsed w:val="1"/>
    <w:rsid w:val="008F763E"/>
    <w:pPr>
      <w:tabs>
        <w:tab w:val="num" w:pos="720"/>
      </w:tabs>
      <w:ind w:left="720" w:hanging="720"/>
      <w:contextualSpacing w:val="1"/>
    </w:pPr>
  </w:style>
  <w:style w:type="paragraph" w:styleId="Semittulo2Maestra" w:customStyle="1">
    <w:name w:val="Semitítulo 2 Maestría"/>
    <w:basedOn w:val="SemittuloMaestra"/>
    <w:next w:val="Ttulo4"/>
    <w:rsid w:val="00625AB5"/>
    <w:pPr>
      <w:jc w:val="left"/>
    </w:pPr>
    <w:rPr>
      <w:color w:val="4d7581"/>
      <w:sz w:val="24"/>
    </w:rPr>
  </w:style>
  <w:style w:type="table" w:styleId="Tablanormal11" w:customStyle="1">
    <w:name w:val="Tabla normal 11"/>
    <w:basedOn w:val="Tablanormal"/>
    <w:uiPriority w:val="41"/>
    <w:rsid w:val="0086034E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Foto" w:customStyle="1">
    <w:name w:val="Foto"/>
    <w:basedOn w:val="Normal"/>
    <w:uiPriority w:val="1"/>
    <w:qFormat w:val="1"/>
    <w:rsid w:val="00094F8D"/>
    <w:pPr>
      <w:spacing w:after="0" w:line="240" w:lineRule="auto"/>
      <w:jc w:val="center"/>
    </w:pPr>
    <w:rPr>
      <w:color w:val="595959" w:themeColor="text1" w:themeTint="0000A6"/>
      <w:lang w:val="es-ES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094F8D"/>
    <w:rPr>
      <w:color w:val="525252" w:themeColor="accent3" w:themeShade="000080"/>
      <w:u w:val="single"/>
    </w:rPr>
  </w:style>
  <w:style w:type="character" w:styleId="Textoennegrita">
    <w:name w:val="Strong"/>
    <w:basedOn w:val="Fuentedeprrafopredeter"/>
    <w:uiPriority w:val="22"/>
    <w:qFormat w:val="1"/>
    <w:rsid w:val="00094F8D"/>
    <w:rPr>
      <w:b w:val="1"/>
      <w:bCs w:val="1"/>
    </w:rPr>
  </w:style>
  <w:style w:type="paragraph" w:styleId="Sinespaciado">
    <w:name w:val="No Spacing"/>
    <w:uiPriority w:val="1"/>
    <w:qFormat w:val="1"/>
    <w:rsid w:val="004C117D"/>
    <w:pPr>
      <w:spacing w:after="0" w:line="240" w:lineRule="auto"/>
    </w:pPr>
    <w:rPr>
      <w:rFonts w:cs="Times New Roman"/>
      <w:lang w:val="es-ES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cita-requerida" w:customStyle="1">
    <w:name w:val="cita-requerida"/>
    <w:basedOn w:val="Fuentedeprrafopredeter"/>
    <w:rsid w:val="00F7482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.jpg"/><Relationship Id="rId10" Type="http://schemas.openxmlformats.org/officeDocument/2006/relationships/image" Target="media/image6.jpg"/><Relationship Id="rId13" Type="http://schemas.openxmlformats.org/officeDocument/2006/relationships/image" Target="media/image11.pn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3.jpg"/><Relationship Id="rId14" Type="http://schemas.openxmlformats.org/officeDocument/2006/relationships/image" Target="media/image2.jpg"/><Relationship Id="rId17" Type="http://schemas.openxmlformats.org/officeDocument/2006/relationships/header" Target="header2.xml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SXSECC/t51Za0ZU09mx2+W7hgg==">CgMxLjA4AHIhMTBiMXNlb3l5WDc0TnR3THgxeFctbWpua2RHemQzWG9z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2024-02-14T18:50:00Z</dcterms:created>
  <dc:creator>Tatiana Salazar Marín</dc:creator>
</cp:coreProperties>
</file>